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F0" w:rsidRDefault="00550632">
      <w:r w:rsidRPr="00550632">
        <w:drawing>
          <wp:inline distT="0" distB="0" distL="0" distR="0">
            <wp:extent cx="5940425" cy="8473440"/>
            <wp:effectExtent l="19050" t="0" r="3175" b="0"/>
            <wp:docPr id="1" name="Рисунок 0" descr="CCI2201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2012015_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32" w:rsidRDefault="00550632" w:rsidP="0055063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063" w:tblpY="25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3765"/>
        <w:gridCol w:w="30"/>
        <w:gridCol w:w="21"/>
        <w:gridCol w:w="9"/>
        <w:gridCol w:w="667"/>
        <w:gridCol w:w="154"/>
        <w:gridCol w:w="190"/>
        <w:gridCol w:w="223"/>
        <w:gridCol w:w="281"/>
        <w:gridCol w:w="135"/>
        <w:gridCol w:w="75"/>
        <w:gridCol w:w="359"/>
        <w:gridCol w:w="35"/>
        <w:gridCol w:w="249"/>
        <w:gridCol w:w="142"/>
        <w:gridCol w:w="385"/>
        <w:gridCol w:w="40"/>
        <w:gridCol w:w="165"/>
        <w:gridCol w:w="153"/>
        <w:gridCol w:w="107"/>
        <w:gridCol w:w="210"/>
        <w:gridCol w:w="120"/>
        <w:gridCol w:w="522"/>
        <w:gridCol w:w="213"/>
        <w:gridCol w:w="278"/>
        <w:gridCol w:w="7"/>
        <w:gridCol w:w="918"/>
      </w:tblGrid>
      <w:tr w:rsidR="00550632" w:rsidTr="00754544">
        <w:trPr>
          <w:trHeight w:val="315"/>
        </w:trPr>
        <w:tc>
          <w:tcPr>
            <w:tcW w:w="10456" w:type="dxa"/>
            <w:gridSpan w:val="2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Общие сведения об организации отдыха и оздоровления детей и подростков</w:t>
            </w:r>
          </w:p>
        </w:tc>
      </w:tr>
      <w:tr w:rsidR="00550632" w:rsidTr="00754544">
        <w:trPr>
          <w:trHeight w:val="570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1.1.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Полное наименование организации отдыха и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оздоровления детей и подростков (далее </w:t>
            </w:r>
            <w:proofErr w:type="gramStart"/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рганизация) без сокращений (включая организационно-правовую форму),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«Детский оздоровительно – образовательный (профильный) центр «Родничок»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ИНН 2617008934</w:t>
            </w:r>
          </w:p>
        </w:tc>
      </w:tr>
      <w:tr w:rsidR="00550632" w:rsidTr="00754544">
        <w:trPr>
          <w:trHeight w:val="540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1.2.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356524,Ставропольский край, Петровский район, с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офицкое, ул.Виноградная,1А</w:t>
            </w:r>
          </w:p>
        </w:tc>
      </w:tr>
      <w:tr w:rsidR="00550632" w:rsidTr="00754544">
        <w:trPr>
          <w:trHeight w:val="55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1.3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Фактический адрес местонахождения,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телефон, факс, адреса электронной почты и 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356524,Ставропольский край, Петровский район, с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офицкое, ул.Виноградная,1А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Тел. (886547)4-28-91,(886547)67-3-68, факс (886547)4-28-91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lager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rodnichok</w:t>
            </w:r>
            <w:proofErr w:type="spell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0632" w:rsidTr="00754544">
        <w:trPr>
          <w:trHeight w:val="52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Удаленность от ближайшего населенного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пункта, расстояние до него от организации 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(в </w:t>
            </w:r>
            <w:proofErr w:type="gramStart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км</w:t>
            </w:r>
            <w:proofErr w:type="gramEnd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Село Гофицкое, 5км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муниципального района Ставропольского края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-адрес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356530.г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ветлоград, пл.50лет Октября,8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контактный телефон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(886547)4-1195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Захарченко Александр Александрович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Собственник организации (полное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имя/наименование):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муниципального района Ставропольского края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-адрес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356530.г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ветлоград, пл.50лет Октября,8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контактный телефон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(886547)4-1195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Захарченко Александр Александрович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Ф.И.О. (без сокращений)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Гальченко</w:t>
            </w:r>
            <w:proofErr w:type="spell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- образование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- контактный телефон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(886547)4-28-91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санаторно-оздоровительныи</w:t>
            </w:r>
            <w:proofErr w:type="spell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лагерь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круглогодичного действия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оздоровительный лагерь с дневным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пребыванием детей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специализированный (профильный) лагерь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оздоровительно-образовательный центр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иная организация отдыха и оздоровления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детей (уточнить какая)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Документ на </w:t>
            </w:r>
            <w:proofErr w:type="gram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основании</w:t>
            </w:r>
            <w:proofErr w:type="gramEnd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которого действует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1.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Период функционирования организации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(круглогодично, сезонно)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1.12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Проектная мощность организации (какое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детей и подростков может принять одновременно)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1.13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1.14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капитальный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текущий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1.15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смен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1.16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Длительность смен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1.17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- 1-я смена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- 2-я смена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- 3-я смена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- 4-я смена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загрузка в </w:t>
            </w:r>
            <w:proofErr w:type="spell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межканикулярный</w:t>
            </w:r>
            <w:proofErr w:type="spell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период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1.18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Возраст детей и подростков, принимаемых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организацией на отдых и оздоровление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1.19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Здания и сооружения нежилого назначения: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-6шт.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этажность - 1-но этажное</w:t>
            </w:r>
          </w:p>
        </w:tc>
        <w:tc>
          <w:tcPr>
            <w:tcW w:w="830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постр</w:t>
            </w:r>
            <w:proofErr w:type="spell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ойки</w:t>
            </w:r>
            <w:proofErr w:type="spellEnd"/>
            <w:proofErr w:type="gramEnd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Площадь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степень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износа </w:t>
            </w:r>
            <w:r w:rsidRPr="00BD2E3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(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в</w:t>
            </w:r>
            <w:proofErr w:type="gramEnd"/>
            <w:r w:rsidRPr="00BD2E3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%</w:t>
            </w:r>
            <w:proofErr w:type="spellEnd"/>
            <w:r w:rsidRPr="00BD2E3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какое 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</w:t>
            </w:r>
            <w:proofErr w:type="spellEnd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ство</w:t>
            </w:r>
            <w:proofErr w:type="spellEnd"/>
            <w:proofErr w:type="gram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рассчи</w:t>
            </w:r>
            <w:proofErr w:type="spell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proofErr w:type="spellEnd"/>
          </w:p>
        </w:tc>
        <w:tc>
          <w:tcPr>
            <w:tcW w:w="1416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последнего 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капитального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столовая</w:t>
            </w:r>
          </w:p>
        </w:tc>
        <w:tc>
          <w:tcPr>
            <w:tcW w:w="830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1969</w:t>
            </w:r>
          </w:p>
        </w:tc>
        <w:tc>
          <w:tcPr>
            <w:tcW w:w="1263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541,9</w:t>
            </w:r>
          </w:p>
        </w:tc>
        <w:tc>
          <w:tcPr>
            <w:tcW w:w="1016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112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спальный корпус</w:t>
            </w:r>
          </w:p>
        </w:tc>
        <w:tc>
          <w:tcPr>
            <w:tcW w:w="830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1969</w:t>
            </w:r>
          </w:p>
        </w:tc>
        <w:tc>
          <w:tcPr>
            <w:tcW w:w="1263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380,1</w:t>
            </w:r>
          </w:p>
        </w:tc>
        <w:tc>
          <w:tcPr>
            <w:tcW w:w="1016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112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</w:t>
            </w:r>
          </w:p>
        </w:tc>
        <w:tc>
          <w:tcPr>
            <w:tcW w:w="1416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спальный корпус</w:t>
            </w:r>
          </w:p>
        </w:tc>
        <w:tc>
          <w:tcPr>
            <w:tcW w:w="830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1969</w:t>
            </w:r>
          </w:p>
        </w:tc>
        <w:tc>
          <w:tcPr>
            <w:tcW w:w="1263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376,7</w:t>
            </w:r>
          </w:p>
        </w:tc>
        <w:tc>
          <w:tcPr>
            <w:tcW w:w="1016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112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</w:t>
            </w:r>
          </w:p>
        </w:tc>
        <w:tc>
          <w:tcPr>
            <w:tcW w:w="1416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душевые</w:t>
            </w:r>
          </w:p>
        </w:tc>
        <w:tc>
          <w:tcPr>
            <w:tcW w:w="830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2011</w:t>
            </w:r>
          </w:p>
        </w:tc>
        <w:tc>
          <w:tcPr>
            <w:tcW w:w="1263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25,62</w:t>
            </w:r>
          </w:p>
        </w:tc>
        <w:tc>
          <w:tcPr>
            <w:tcW w:w="1016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5%</w:t>
            </w:r>
          </w:p>
        </w:tc>
        <w:tc>
          <w:tcPr>
            <w:tcW w:w="1112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деревянных домиков</w:t>
            </w:r>
          </w:p>
        </w:tc>
        <w:tc>
          <w:tcPr>
            <w:tcW w:w="830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1968</w:t>
            </w:r>
          </w:p>
        </w:tc>
        <w:tc>
          <w:tcPr>
            <w:tcW w:w="1263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200</w:t>
            </w:r>
          </w:p>
        </w:tc>
        <w:tc>
          <w:tcPr>
            <w:tcW w:w="1016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112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416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Летняя веранда</w:t>
            </w:r>
          </w:p>
        </w:tc>
        <w:tc>
          <w:tcPr>
            <w:tcW w:w="830" w:type="dxa"/>
            <w:gridSpan w:val="3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1965</w:t>
            </w:r>
          </w:p>
        </w:tc>
        <w:tc>
          <w:tcPr>
            <w:tcW w:w="1263" w:type="dxa"/>
            <w:gridSpan w:val="6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</w:t>
            </w:r>
          </w:p>
        </w:tc>
        <w:tc>
          <w:tcPr>
            <w:tcW w:w="1016" w:type="dxa"/>
            <w:gridSpan w:val="6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112" w:type="dxa"/>
            <w:gridSpan w:val="5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416" w:type="dxa"/>
            <w:gridSpan w:val="4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1.20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автотранспорта на балансе (количество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единиц, марки), в том числе: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-автобусы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микроавтобусы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1шт., ИЖ – 2717-220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1.21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Территория: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соответствие территории лагеря требованиям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надзорных и контрольных органов (при наличии запрещающих предписаний, указать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1.22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водного объекта, в том числе его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удаленность от территории лагеря: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бассейн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-пруд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-река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озеро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водохранилище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-море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1.23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оснащение зоны купания (наличие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спасательных и медицинских постов,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спасательных средств)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наличие душевой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наличие туалета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матрос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- спасател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1.24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Обеспечение мерами пожарной и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антитеррористической безопасности, в том 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Металлический решетчатый забор на входе, 40м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охрана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Да, работники ОВД Петровского района,2 чел.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кнопки тревожной сигнализации 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(КТС)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наличие автоматической пожарной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сигнализация (АПС) с выводом сигнала на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пульт пожарной части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Наличие АПС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системы оповещения и управления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эвакуацией людей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укомплектованность первичными средствами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наличие источников наружного противопожарного водоснабжения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(противопожарных водоемов), отвечающих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установленным требованиям пожарной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37" w:type="dxa"/>
            <w:gridSpan w:val="2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Противопожарный водоем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550632" w:rsidTr="00754544">
        <w:trPr>
          <w:trHeight w:val="350"/>
        </w:trPr>
        <w:tc>
          <w:tcPr>
            <w:tcW w:w="1003" w:type="dxa"/>
            <w:vMerge w:val="restart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 w:val="restart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128" w:type="dxa"/>
            <w:gridSpan w:val="10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(чел.)</w:t>
            </w:r>
          </w:p>
        </w:tc>
        <w:tc>
          <w:tcPr>
            <w:tcW w:w="3509" w:type="dxa"/>
            <w:gridSpan w:val="1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Образовательный уровень</w:t>
            </w:r>
          </w:p>
        </w:tc>
      </w:tr>
      <w:tr w:rsidR="00550632" w:rsidTr="00754544">
        <w:trPr>
          <w:trHeight w:val="209"/>
        </w:trPr>
        <w:tc>
          <w:tcPr>
            <w:tcW w:w="1003" w:type="dxa"/>
            <w:vMerge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штату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наличии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среднее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Штатная численность 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организации, в том числе: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Педагогические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Медицинские работники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2.3.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хозяйственный персонал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16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Другие (указать какие)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Спальные помещения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(по числу этажей и помещений)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1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733" w:type="dxa"/>
            <w:gridSpan w:val="11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этаж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- номер спального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помещения (*строка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разбивается по количеству помещений)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площадь спального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помещения (в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- высота спального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помещения (в метрах)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количество коек (шт.)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текущий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горячего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водоснабжения (на этаже), в том числе: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холодного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водоснабжения (на этаже, в том числе):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сушилок для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одежды и обуви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количество кранов в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умывальнике (на этаже)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количество очков в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туалете (на этаже)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комнаты личной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гигиены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камеры хранения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личных вещей детей</w:t>
            </w:r>
          </w:p>
        </w:tc>
        <w:tc>
          <w:tcPr>
            <w:tcW w:w="154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5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D2E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для</w:t>
            </w:r>
            <w:proofErr w:type="gramEnd"/>
            <w:r w:rsidRPr="00BD2E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: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постро</w:t>
            </w:r>
            <w:proofErr w:type="spell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йки</w:t>
            </w:r>
            <w:proofErr w:type="spellEnd"/>
            <w:proofErr w:type="gramEnd"/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(кв. м)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Степень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износа </w:t>
            </w:r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  <w:proofErr w:type="spellEnd"/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какое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детей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рассчитано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 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него 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капиталь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ного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ремонта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волейбола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баскетбола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бадминтона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настольного тенниса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прыжков в длину, высоту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беговая дорожка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300 м.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футбольное поле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бассейн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волейбольное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площадка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другие (указать какие)</w:t>
            </w:r>
          </w:p>
        </w:tc>
        <w:tc>
          <w:tcPr>
            <w:tcW w:w="126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2" w:type="dxa"/>
            <w:gridSpan w:val="8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томов, читальный зал на 40 мест 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игровые комнаты, помещения для работы кружков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Игровые комнаты в отрядах – 5, помещения для работы кружков 5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актовый зал (крытая эстрада), количество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аттракционов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числе компьютерной техники</w:t>
            </w:r>
          </w:p>
        </w:tc>
        <w:tc>
          <w:tcPr>
            <w:tcW w:w="5658" w:type="dxa"/>
            <w:gridSpan w:val="2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Имеется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вное оборудование,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турснаряжени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, необходимая литература,  настольные игры, инвентарь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Площадь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(кв</w:t>
            </w:r>
            <w:proofErr w:type="gram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.м</w:t>
            </w:r>
            <w:proofErr w:type="gramEnd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Степень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износа </w:t>
            </w:r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  <w:proofErr w:type="spellEnd"/>
            <w:r w:rsidRPr="00BD2E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соответс</w:t>
            </w:r>
            <w:proofErr w:type="spellEnd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2E3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твиис</w:t>
            </w:r>
            <w:proofErr w:type="spellEnd"/>
            <w:r w:rsidRPr="00BD2E3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нормами (да, нет)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 </w:t>
            </w:r>
            <w:proofErr w:type="spell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постройк</w:t>
            </w:r>
            <w:proofErr w:type="spellEnd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2E3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и(</w:t>
            </w:r>
            <w:proofErr w:type="gramEnd"/>
            <w:r w:rsidRPr="00BD2E3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ввода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эксплуат</w:t>
            </w:r>
            <w:proofErr w:type="spellEnd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ацию</w:t>
            </w:r>
            <w:proofErr w:type="spellEnd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последне</w:t>
            </w:r>
            <w:proofErr w:type="spellEnd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</w:t>
            </w:r>
            <w:proofErr w:type="gramEnd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 </w:t>
            </w:r>
            <w:proofErr w:type="spellStart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</w:t>
            </w:r>
            <w:proofErr w:type="spellEnd"/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ремонта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6.1.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Медицинский пункт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кабинет врача-педиатра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процедурная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туалет с умывальником в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шлюзе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6.2.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Изолятор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палата для капельных 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инфекций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палата для кишечных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палата бокса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процедурная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буфетная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помещение для обработки и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хранения уборочного инвентаря,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приготовления </w:t>
            </w:r>
            <w:proofErr w:type="spell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санитарный узел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Наличие в организации специализированного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санитарного транспорта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Другие (указать какие)</w:t>
            </w:r>
          </w:p>
        </w:tc>
        <w:tc>
          <w:tcPr>
            <w:tcW w:w="667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983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7.1.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Количественный показатель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проектная мощность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На 210 детей имеется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душевых кабинок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текущий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горячего водоснабжения, в том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gram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холодного водоснабжения, </w:t>
            </w:r>
            <w:proofErr w:type="gram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 числе: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технологического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оборудования прачечной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Отсутствует                   технологическое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оборудование (указать какое):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Промышленные стиральные машинки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7.2.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проектная мощность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косметический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горячего водоснабжения, в том </w:t>
            </w:r>
            <w:r w:rsidRPr="00BD2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децентрализованное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 ручную</w:t>
            </w:r>
            <w:proofErr w:type="gramEnd"/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наличие производственных помещений 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(цехов)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отсутствуют производственные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помещения (указать какие):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технологического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отсутствует технологическое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(указать какое):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охлаждаемые (низкотемпературные)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бытовые холодильники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  <w:vMerge w:val="restart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7.3.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Merge w:val="restart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Водоснабжение организации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(отметить в ячейке)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1845" w:type="dxa"/>
            <w:gridSpan w:val="10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205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Привозная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бутилирован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ная</w:t>
            </w:r>
            <w:proofErr w:type="spellEnd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 вода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  <w:vMerge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Merge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gridSpan w:val="10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58" w:type="dxa"/>
            <w:gridSpan w:val="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7.4.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емкости для запаса воды (в </w:t>
            </w: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куб.</w:t>
            </w:r>
            <w:proofErr w:type="gramStart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proofErr w:type="gramEnd"/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7.5.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Горячее водоснабжение: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наличие, тип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водонагреватели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  <w:vMerge w:val="restart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7.6.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Merge w:val="restart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Канализация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1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централизованная</w:t>
            </w:r>
          </w:p>
        </w:tc>
        <w:tc>
          <w:tcPr>
            <w:tcW w:w="2693" w:type="dxa"/>
            <w:gridSpan w:val="10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выгребного типа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  <w:vMerge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Merge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1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gridSpan w:val="10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7.7.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Площадки для мусора,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их оборудование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 xml:space="preserve"> –мя мусорными контейнерами с крышками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7.8.</w:t>
            </w:r>
          </w:p>
        </w:tc>
        <w:tc>
          <w:tcPr>
            <w:tcW w:w="3825" w:type="dxa"/>
            <w:gridSpan w:val="4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5628" w:type="dxa"/>
            <w:gridSpan w:val="23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8.</w:t>
            </w:r>
          </w:p>
        </w:tc>
        <w:tc>
          <w:tcPr>
            <w:tcW w:w="9453" w:type="dxa"/>
            <w:gridSpan w:val="27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Основные характеристики доступности организации для лиц с ограниченными </w:t>
            </w:r>
            <w:r w:rsidRPr="00BD2E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возможностями с учетом особых потребностей детей-инвалидов</w:t>
            </w:r>
            <w:r w:rsidRPr="00BD2E35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1</w:t>
            </w: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8.1.</w:t>
            </w: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Доступность инфраструктуры </w:t>
            </w:r>
            <w:r w:rsidRPr="00BD2E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организации для лиц с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ограниченными возможностями в том </w:t>
            </w:r>
            <w:r w:rsidRPr="00BD2E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числе</w:t>
            </w:r>
            <w:proofErr w:type="gramStart"/>
            <w:r w:rsidRPr="00BD2E35">
              <w:rPr>
                <w:rFonts w:ascii="Times New Roman" w:hAnsi="Times New Roman" w:cs="Times New Roman"/>
                <w:spacing w:val="-8"/>
                <w:sz w:val="24"/>
                <w:szCs w:val="24"/>
                <w:vertAlign w:val="superscript"/>
              </w:rPr>
              <w:t>2</w:t>
            </w:r>
            <w:proofErr w:type="gramEnd"/>
            <w:r w:rsidRPr="00BD2E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территория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здания и сооружения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водные объекты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автотранспорт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8.2.</w:t>
            </w: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профильных групп для детей-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инвалидов (по слуху; по зрению; с нарушениями опорно-двигательного аппарата; с задержкой умственного </w:t>
            </w:r>
            <w:r w:rsidRPr="00BD2E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развития) с учетом их особых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потребностей: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8.3.</w:t>
            </w: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нарушениями опорно-двигательного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293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284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8.4.</w:t>
            </w: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Наличие возможности организации </w:t>
            </w:r>
            <w:r w:rsidRPr="00BD2E35">
              <w:rPr>
                <w:rFonts w:ascii="Times New Roman" w:hAnsi="Times New Roman" w:cs="Times New Roman"/>
                <w:sz w:val="24"/>
                <w:szCs w:val="24"/>
              </w:rPr>
              <w:t>совместного отдыха детей-инвалидов и их родителей</w:t>
            </w: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E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8.5.</w:t>
            </w: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Доступность информации (наличие </w:t>
            </w:r>
            <w:r w:rsidRPr="00BD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специализированной литературы для 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слабовидящих, наличие </w:t>
            </w:r>
            <w:proofErr w:type="spellStart"/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сурдопереводчиков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BD2E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2" w:rsidTr="00754544">
        <w:trPr>
          <w:trHeight w:val="435"/>
        </w:trPr>
        <w:tc>
          <w:tcPr>
            <w:tcW w:w="1003" w:type="dxa"/>
          </w:tcPr>
          <w:p w:rsidR="00550632" w:rsidRDefault="00550632" w:rsidP="00754544">
            <w:pPr>
              <w:pStyle w:val="a5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3765" w:type="dxa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5688" w:type="dxa"/>
            <w:gridSpan w:val="26"/>
          </w:tcPr>
          <w:p w:rsidR="00550632" w:rsidRPr="00BD2E35" w:rsidRDefault="00550632" w:rsidP="00754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32" w:rsidRDefault="00550632" w:rsidP="00550632">
      <w:pPr>
        <w:rPr>
          <w:rFonts w:ascii="Times New Roman" w:hAnsi="Times New Roman" w:cs="Times New Roman"/>
          <w:sz w:val="28"/>
          <w:szCs w:val="28"/>
        </w:rPr>
      </w:pPr>
    </w:p>
    <w:p w:rsidR="00550632" w:rsidRDefault="00550632" w:rsidP="00550632">
      <w:pPr>
        <w:rPr>
          <w:rFonts w:ascii="Times New Roman" w:hAnsi="Times New Roman" w:cs="Times New Roman"/>
          <w:sz w:val="28"/>
          <w:szCs w:val="28"/>
        </w:rPr>
      </w:pPr>
    </w:p>
    <w:p w:rsidR="00550632" w:rsidRDefault="00550632"/>
    <w:sectPr w:rsidR="00550632" w:rsidSect="0046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632"/>
    <w:rsid w:val="004665F0"/>
    <w:rsid w:val="0055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3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06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1834</Words>
  <Characters>10460</Characters>
  <Application>Microsoft Office Word</Application>
  <DocSecurity>0</DocSecurity>
  <Lines>87</Lines>
  <Paragraphs>24</Paragraphs>
  <ScaleCrop>false</ScaleCrop>
  <Company>РОНО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</dc:creator>
  <cp:keywords/>
  <dc:description/>
  <cp:lastModifiedBy>компьютер </cp:lastModifiedBy>
  <cp:revision>1</cp:revision>
  <dcterms:created xsi:type="dcterms:W3CDTF">2015-01-22T10:34:00Z</dcterms:created>
  <dcterms:modified xsi:type="dcterms:W3CDTF">2015-01-22T10:35:00Z</dcterms:modified>
</cp:coreProperties>
</file>